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培优卷  2021年人教版语文八年级上册   专项训练卷（</w:t>
      </w:r>
      <w:r>
        <w:rPr>
          <w:rFonts w:hint="eastAsia" w:asciiTheme="minorEastAsia" w:hAnsiTheme="minorEastAsia" w:cstheme="minorEastAsia"/>
          <w:lang w:eastAsia="zh-CN"/>
        </w:rPr>
        <w:t>四</w:t>
      </w:r>
      <w:r>
        <w:rPr>
          <w:rFonts w:hint="eastAsia" w:asciiTheme="minorEastAsia" w:hAnsiTheme="minorEastAsia" w:eastAsiaTheme="minorEastAsia" w:cstheme="minorEastAsia"/>
        </w:rPr>
        <w:t>）古诗文默写、课外古诗词鉴赏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1．古诗文默写。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(1)庭下如积水空明，____________，盖竹柏影也。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《记承天寺夜游》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(2)____________，志在千里；烈士暮年，壮心不已。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《龟虽寿》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(3)诗中有景，景景各异。如《野望》里再现了“________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________”的夕照之景，静谧唯美；《黄鹤楼》中，崔颢放眼睛川，歌咏了“________，________”的盎然生机；《使至塞上》中，王维描绘了“____，____ ”的塞外风光，奇特壮美；《渡荆门送别》中，李白乘舟出蜀，描写了“________，________”的长江之景，壮观阔大。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2．古诗文默写。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(1)________，沉鳞竞跃。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(2)晴川历历汉阳树，________。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(3)________，长河落日圆。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(4)________，________，国恒亡。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(5)白居易的《钱塘湖春行》中“________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________”两句通过对鸟的动态的描写，展现出春的生机与活力。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3．古诗文默写。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(1)树树皆秋色，________。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王绩《野望》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(2)大漠孤烟直，________。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王维《使至塞上》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(3)________，路远莫致之。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《庭中有奇树》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(4)烈士暮年，________，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曹操《龟虽寿》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(5)________？松柏有本性。[刘桢《赠从弟》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其二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]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(6)________，行止依林阻。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曹植《梁甫行》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(7)________，猿鸟乱鸣；夕日欲颓，________。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陶弘景《答谢中书书》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(8)________，望峰息心；经纶世务者，________。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吴均《与朱元思书》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(9)崔颢的《黄鹤楼》一诗中与《天净沙·秋思》中“夕阳西下，断肠人在天涯”意境相同的诗句是：________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________。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(10)古诗词中，诗人往往用莺歌燕舞来写春天的盎然生机，《钱塘湖出行》一诗也不例外，它用莺歌燕舞写春的盎然生机的诗句是：________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________。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4．古诗文名句积累。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(1)采菊东篱下，________。[陶渊明《饮酒》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其五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]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(2)________。风休住，蓬舟吹取三山去！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李清照《渔家傲》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(3)山水是中国古代文人生命的一部分。在游山玩水中，他们向外发现景物之趣，生活之美；向内发现自我，滋养生命。早春时节，听着树枝间清脆的莺啼，看着衔泥筑巢的燕子，白居易写下“①________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________”的不朽诗句。李白的《渡荆门送别》一诗中，“②________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________”两句化静为动，以雄健的</w:t>
      </w:r>
      <w:r>
        <w:rPr>
          <w:rFonts w:hint="eastAsia" w:asciiTheme="minorEastAsia" w:hAnsiTheme="minorEastAsia" w:eastAsiaTheme="minorEastAsia" w:cstheme="minorEastAsia"/>
          <w:lang w:eastAsia="zh-CN"/>
        </w:rPr>
        <w:t>笔</w:t>
      </w:r>
      <w:r>
        <w:rPr>
          <w:rFonts w:hint="eastAsia" w:asciiTheme="minorEastAsia" w:hAnsiTheme="minorEastAsia" w:eastAsiaTheme="minorEastAsia" w:cstheme="minorEastAsia"/>
        </w:rPr>
        <w:t>力，展示了山水的壮阔之美。吴均在《与朱元思书》中以“鸢飞戾天者，望峰息心；③________，________”来劝友人放下争名夺利之心，忘情于山水之美中。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5．默写。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(1)征蓬出汉塞，________。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王维《使至塞上》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(2)树树皆秋色，________。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王绩《野望》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(3)________，路远莫致之。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《庭中有奇树》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(4)________，志在千里。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曹操《龟虽寿》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(5)________，悠然见南山。[陶渊明《饮酒》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其五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]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(6)无可奈何花落去，________。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晏殊《浣溪沙》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(7)白居易的《钱塘湖春行》中从植物变化的角度写景的诗句是：________，________。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(8)《春望》一诗中，运用拟人手法表现诗人对国事忧伤、对家人思念的两句诗是：________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________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6．古诗文默写填空。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(1)岂不罹凝寒？________。[刘桢《赠从弟》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其二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]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(2)________，芳草萋萋鹦鹉洲。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崔颢《黄鹤楼》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(3)问君何能尔？心远地自偏。________，________。[陶渊朗《饮酒》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其五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]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(4)________，________，行天下之大道。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《富贵不能淫》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(5)欧阳修《采桑子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轻舟短棹西湖好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》中，写船动惊禽，划破了湖面平静的句子是：________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________。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6)白居易</w:t>
      </w:r>
      <w:r>
        <w:rPr>
          <w:rFonts w:hint="eastAsia" w:asciiTheme="minorEastAsia" w:hAnsiTheme="minorEastAsia" w:eastAsiaTheme="minorEastAsia" w:cstheme="minorEastAsia"/>
        </w:rPr>
        <w:t>的《钱塘湖春行》中，描写莺燕争春的诗句是：________，________。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7.</w:t>
      </w:r>
      <w:r>
        <w:rPr>
          <w:rFonts w:hint="eastAsia" w:asciiTheme="minorEastAsia" w:hAnsiTheme="minorEastAsia" w:eastAsiaTheme="minorEastAsia" w:cstheme="minorEastAsia"/>
        </w:rPr>
        <w:t>在下面的横线上填写相应的句子。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1)</w:t>
      </w:r>
      <w:r>
        <w:rPr>
          <w:rFonts w:hint="eastAsia" w:asciiTheme="minorEastAsia" w:hAnsiTheme="minorEastAsia" w:eastAsiaTheme="minorEastAsia" w:cstheme="minorEastAsia"/>
          <w:lang w:eastAsia="zh-CN"/>
        </w:rPr>
        <w:t>无</w:t>
      </w:r>
      <w:r>
        <w:rPr>
          <w:rFonts w:hint="eastAsia" w:asciiTheme="minorEastAsia" w:hAnsiTheme="minorEastAsia" w:eastAsiaTheme="minorEastAsia" w:cstheme="minorEastAsia"/>
        </w:rPr>
        <w:t>可奈何花落去，________。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晏殊《浣溪沙》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2)________，路远莫致之。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《庭中有奇树》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</w:t>
      </w:r>
      <w:r>
        <w:rPr>
          <w:rFonts w:hint="eastAsia" w:asciiTheme="minorEastAsia" w:hAnsiTheme="minorEastAsia" w:eastAsiaTheme="minorEastAsia" w:cstheme="minorEastAsia"/>
          <w:lang w:eastAsia="zh-CN"/>
        </w:rPr>
        <w:t>李清</w:t>
      </w:r>
      <w:r>
        <w:rPr>
          <w:rFonts w:hint="eastAsia" w:asciiTheme="minorEastAsia" w:hAnsiTheme="minorEastAsia" w:eastAsiaTheme="minorEastAsia" w:cstheme="minorEastAsia"/>
        </w:rPr>
        <w:t>照在《渔家傲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天接云涛连晓雾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》中表达空有才华而遭逢不幸，奋力挣扎的苦闷不满的句子是________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________。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(4)杜甫的《春望》中通过动作的细节描写，生动形象地表现了诗人的内心世界，体现思亲忧国形象的句子是：________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________。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(5)孟子在《生于忧患，死于安乐》中从内外两个方面说明了亡国的原因的句子是：________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________。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8．默写。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(1)诗以言志，一代枭雄曹操在《龟虽寿》中以“________，壮心不已”两句来表达自己年华虽逝而壮志未泯的乐观心态。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(2)孟</w:t>
      </w:r>
      <w:r>
        <w:rPr>
          <w:rFonts w:hint="eastAsia" w:asciiTheme="minorEastAsia" w:hAnsiTheme="minorEastAsia" w:eastAsiaTheme="minorEastAsia" w:cstheme="minorEastAsia"/>
          <w:lang w:eastAsia="zh-CN"/>
        </w:rPr>
        <w:t>子</w:t>
      </w:r>
      <w:r>
        <w:rPr>
          <w:rFonts w:hint="eastAsia" w:asciiTheme="minorEastAsia" w:hAnsiTheme="minorEastAsia" w:eastAsiaTheme="minorEastAsia" w:cstheme="minorEastAsia"/>
        </w:rPr>
        <w:t>善用排比增强论辩的说服力，如“居天下之广居，________，________”三句，采用排比的形式，指明大丈夫精神的实质，义正词严，气势磅礴。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(3)诗词中的佳句体现着作者的匠心，比如：王维的《使至塞上》中的“________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________”，以物自喻，形象地表达出受到排挤后的飘零无依之感；李清照的《渔家傲》中的“天接云涛连晓雾，________”，妙用动词，展现出梦中银河涛翻浪涌的幻境，为全篇的奇情壮采奠定了基调。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9．古诗阅读。</w:t>
      </w:r>
    </w:p>
    <w:p>
      <w:pPr>
        <w:ind w:firstLine="630" w:firstLineChars="300"/>
        <w:jc w:val="center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牧童词</w:t>
      </w:r>
    </w:p>
    <w:p>
      <w:pPr>
        <w:ind w:firstLine="420"/>
        <w:jc w:val="center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[唐]李涉</w:t>
      </w:r>
    </w:p>
    <w:p>
      <w:pPr>
        <w:ind w:firstLine="420"/>
        <w:jc w:val="center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朝牧牛，牧牛下江曲。</w:t>
      </w:r>
    </w:p>
    <w:p>
      <w:pPr>
        <w:ind w:firstLine="420"/>
        <w:jc w:val="center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夜牧牛，牧牛度村谷。</w:t>
      </w:r>
    </w:p>
    <w:p>
      <w:pPr>
        <w:ind w:firstLine="420"/>
        <w:jc w:val="center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</w:rPr>
        <w:t>荷蓑出林春细雨，芦管卧吹莎草绿。</w:t>
      </w:r>
    </w:p>
    <w:p>
      <w:pPr>
        <w:ind w:firstLine="420"/>
        <w:jc w:val="center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乱插蓬蒿箭满腰，不怕猛虎欺黄犊。</w:t>
      </w:r>
    </w:p>
    <w:p>
      <w:pPr>
        <w:ind w:firstLine="420"/>
        <w:jc w:val="center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牧童</w:t>
      </w:r>
    </w:p>
    <w:p>
      <w:pPr>
        <w:ind w:firstLine="420"/>
        <w:jc w:val="center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[唐]栖蟾</w:t>
      </w:r>
    </w:p>
    <w:p>
      <w:pPr>
        <w:ind w:firstLine="420"/>
        <w:jc w:val="center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牛得自由骑，春见细雨飞。</w:t>
      </w:r>
    </w:p>
    <w:p>
      <w:pPr>
        <w:ind w:firstLine="420"/>
        <w:jc w:val="center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青山青草里，一笛一蓑衣。</w:t>
      </w:r>
    </w:p>
    <w:p>
      <w:pPr>
        <w:ind w:firstLine="420"/>
        <w:jc w:val="center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日出唱歌去，月明抚掌归。</w:t>
      </w:r>
    </w:p>
    <w:p>
      <w:pPr>
        <w:ind w:firstLine="420"/>
        <w:jc w:val="center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何人得似尔，无是亦无非。</w:t>
      </w:r>
    </w:p>
    <w:p>
      <w:pPr>
        <w:jc w:val="both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两位诗人向往的生活一样吗？结合牧童形象作出分析。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答：________________________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10.古诗阅读。</w:t>
      </w:r>
    </w:p>
    <w:p>
      <w:pPr>
        <w:ind w:firstLine="420"/>
        <w:jc w:val="center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玉仙馆</w:t>
      </w:r>
    </w:p>
    <w:p>
      <w:pPr>
        <w:ind w:firstLine="420"/>
        <w:jc w:val="center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[唐]张籍</w:t>
      </w:r>
    </w:p>
    <w:p>
      <w:pPr>
        <w:ind w:firstLine="420"/>
        <w:jc w:val="center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长溪新雨色如泥，野水阴云尽向西。</w:t>
      </w:r>
    </w:p>
    <w:p>
      <w:pPr>
        <w:ind w:firstLine="420"/>
        <w:jc w:val="center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楚客天南行渐远，山山树里鹧鸪啼。</w:t>
      </w:r>
    </w:p>
    <w:p>
      <w:pPr>
        <w:ind w:firstLine="6300" w:firstLineChars="3000"/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选</w:t>
      </w:r>
      <w:r>
        <w:rPr>
          <w:rFonts w:hint="eastAsia" w:asciiTheme="minorEastAsia" w:hAnsiTheme="minorEastAsia" w:eastAsiaTheme="minorEastAsia" w:cstheme="minorEastAsia"/>
          <w:lang w:eastAsia="zh-CN"/>
        </w:rPr>
        <w:t>自《全唐诗》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请你完成这首诗歌的微电影镜头脚本设计，来展现诗歌的意境。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704"/>
        <w:gridCol w:w="1705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5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镜头脚本设计</w:t>
            </w:r>
            <w:r>
              <w:rPr>
                <w:rFonts w:hint="eastAsia" w:asciiTheme="minorEastAsia" w:hAnsiTheme="minorEastAsia" w:eastAsiaTheme="minorEastAsia" w:cstheme="minorEastAsia"/>
                <w:lang w:eastAsia="zh-CN"/>
              </w:rPr>
              <w:t>(</w:t>
            </w:r>
            <w:r>
              <w:rPr>
                <w:rFonts w:hint="eastAsia" w:asciiTheme="minorEastAsia" w:hAnsiTheme="minorEastAsia" w:eastAsiaTheme="minorEastAsia" w:cstheme="minorEastAsia"/>
              </w:rPr>
              <w:t>部分</w:t>
            </w:r>
            <w:r>
              <w:rPr>
                <w:rFonts w:hint="eastAsia" w:asciiTheme="minorEastAsia" w:hAnsiTheme="minorEastAsia" w:eastAsiaTheme="minorEastAsia" w:cstheme="minorEastAsia"/>
                <w:lang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景别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摄法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整体画面</w:t>
            </w: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配音</w:t>
            </w: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预期效果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远景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从人物后面拍摄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(1)</w:t>
            </w: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水流声、鹧鸪声</w:t>
            </w: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(2)</w:t>
            </w:r>
          </w:p>
        </w:tc>
      </w:tr>
    </w:tbl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答：________________________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11</w:t>
      </w:r>
      <w:r>
        <w:rPr>
          <w:rFonts w:hint="eastAsia" w:asciiTheme="minorEastAsia" w:hAnsiTheme="minorEastAsia" w:eastAsiaTheme="minorEastAsia" w:cstheme="minorEastAsia"/>
        </w:rPr>
        <w:t>.诗歌鉴赏。</w:t>
      </w:r>
    </w:p>
    <w:p>
      <w:pPr>
        <w:ind w:firstLine="420"/>
        <w:jc w:val="center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临江仙·夜登小阁，忆洛中旧游</w:t>
      </w:r>
    </w:p>
    <w:p>
      <w:pPr>
        <w:ind w:firstLine="420"/>
        <w:jc w:val="center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陈与义</w:t>
      </w:r>
    </w:p>
    <w:p>
      <w:pPr>
        <w:ind w:firstLine="420"/>
        <w:jc w:val="center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忆昔午桥桥上饮，坐中多是豪英。长沟流月去无声。杏花疏影里，吹笛到天明。</w:t>
      </w:r>
    </w:p>
    <w:p>
      <w:pPr>
        <w:ind w:firstLine="420"/>
        <w:jc w:val="center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二十余年如一梦，此身虽在堪惊。闲登小阁看新睛。古今多少事，渔唱起三更。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(1)下面对这首词的理解，不准确的一项是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A．《临江仙·夜登小阁，忆洛中旧游》是宋代词人陈与义晚年追忆洛中朋友和旧游而作的。此词表情达意真切感人。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B．这首词的上片写词人在往昔岁月中沉湎于牛桥宴饮，流连于洛城繁华，昼夜游乐。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C．下片中“二十余年如一梦，此身虽在堪惊”两句表现了词人对世事沧桑的感喟：经历国破家亡的流离之苦，看破尔虞我诈的宦海沉浮……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D．“古今多少事，渔唱起三更”两句将古今悲慨、国恨家愁，都融入“渔唱”之中。将沉挚的悲感化为旷达的襟怀。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(2)这首词的上下片运用的主要表达方式分别是______和______，全词表达了作者______的思想感情。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12．古诗鉴赏。</w:t>
      </w:r>
    </w:p>
    <w:p>
      <w:pPr>
        <w:ind w:firstLine="420"/>
        <w:jc w:val="center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定风波</w:t>
      </w:r>
    </w:p>
    <w:p>
      <w:pPr>
        <w:ind w:firstLine="420"/>
        <w:jc w:val="center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苏轼</w:t>
      </w:r>
    </w:p>
    <w:p>
      <w:pPr>
        <w:ind w:firstLine="420"/>
        <w:jc w:val="center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三月七日，沙湖道中遇雨，雨具先去，同行皆狼狈，余独不觉。已而遂晴，故作此词。</w:t>
      </w:r>
    </w:p>
    <w:p>
      <w:pPr>
        <w:ind w:firstLine="420"/>
        <w:jc w:val="center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莫听穿林打叶声，何妨吟啸且徐行。竹杖芒鞋轻胜马，谁怕？一蓑烟雨任平生。   </w:t>
      </w:r>
    </w:p>
    <w:p>
      <w:pPr>
        <w:ind w:firstLine="420"/>
        <w:jc w:val="center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料峭春风吹酒醒，微冷，山头斜照却相迎。回首向来萧瑟处，归去，也无风雨也无晴。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(1)(★★☆)结合这首词，展开合理想象，用自己的语言描绘上阕内容所展示的画面。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答：________________________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(2)(★★☆)这首词作者以风趣幽默的笔调，写出途中遇雨的所感所思，表现了作者怎样的生活态度？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答：________________________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13.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2019江苏泰州中考，7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阅读苏轼的《吉祥寺赏牡丹</w:t>
      </w:r>
      <w:r>
        <w:rPr>
          <w:rFonts w:hint="eastAsia" w:asciiTheme="minorEastAsia" w:hAnsiTheme="minorEastAsia" w:eastAsiaTheme="minorEastAsia" w:cstheme="minorEastAsia"/>
          <w:vertAlign w:val="superscript"/>
        </w:rPr>
        <w:t>①</w:t>
      </w:r>
      <w:r>
        <w:rPr>
          <w:rFonts w:hint="eastAsia" w:asciiTheme="minorEastAsia" w:hAnsiTheme="minorEastAsia" w:eastAsiaTheme="minorEastAsia" w:cstheme="minorEastAsia"/>
        </w:rPr>
        <w:t>》一诗，完成问题。</w:t>
      </w:r>
    </w:p>
    <w:p>
      <w:pPr>
        <w:ind w:firstLine="420"/>
        <w:jc w:val="center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人老簪</w:t>
      </w:r>
      <w:r>
        <w:rPr>
          <w:rFonts w:hint="eastAsia" w:asciiTheme="minorEastAsia" w:hAnsiTheme="minorEastAsia" w:eastAsiaTheme="minorEastAsia" w:cstheme="minorEastAsia"/>
          <w:vertAlign w:val="superscript"/>
        </w:rPr>
        <w:t>②</w:t>
      </w:r>
      <w:r>
        <w:rPr>
          <w:rFonts w:hint="eastAsia" w:asciiTheme="minorEastAsia" w:hAnsiTheme="minorEastAsia" w:eastAsiaTheme="minorEastAsia" w:cstheme="minorEastAsia"/>
        </w:rPr>
        <w:t>花不自羞，花应羞上老人头。</w:t>
      </w:r>
    </w:p>
    <w:p>
      <w:pPr>
        <w:ind w:firstLine="420"/>
        <w:jc w:val="center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醉归扶路人应笑，十里珠帘半上钩</w:t>
      </w:r>
      <w:r>
        <w:rPr>
          <w:rFonts w:hint="eastAsia" w:asciiTheme="minorEastAsia" w:hAnsiTheme="minorEastAsia" w:eastAsiaTheme="minorEastAsia" w:cstheme="minorEastAsia"/>
          <w:vertAlign w:val="superscript"/>
        </w:rPr>
        <w:t>③</w: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[注]①苏轼</w:t>
      </w:r>
      <w:r>
        <w:rPr>
          <w:rFonts w:hint="eastAsia" w:asciiTheme="minorEastAsia" w:hAnsiTheme="minorEastAsia" w:eastAsiaTheme="minorEastAsia" w:cstheme="minorEastAsia"/>
        </w:rPr>
        <w:t>当时在杭州做官。②簪：插戴。③十里珠帘半上钩：十里长街，百姓们上卷珠帘。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(1)请说说</w:t>
      </w:r>
      <w:r>
        <w:rPr>
          <w:rFonts w:hint="eastAsia" w:asciiTheme="minorEastAsia" w:hAnsiTheme="minorEastAsia" w:eastAsiaTheme="minorEastAsia" w:cstheme="minorEastAsia"/>
        </w:rPr>
        <w:t>“花应羞上老人头”中“羞”字的妙处。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答：</w:t>
      </w:r>
      <w:r>
        <w:rPr>
          <w:rFonts w:hint="eastAsia" w:asciiTheme="minorEastAsia" w:hAnsiTheme="minorEastAsia" w:eastAsiaTheme="minorEastAsia" w:cstheme="minorEastAsia"/>
        </w:rPr>
        <w:t>________________________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(2)描绘诗</w:t>
      </w:r>
      <w:r>
        <w:rPr>
          <w:rFonts w:hint="eastAsia" w:asciiTheme="minorEastAsia" w:hAnsiTheme="minorEastAsia" w:eastAsiaTheme="minorEastAsia" w:cstheme="minorEastAsia"/>
        </w:rPr>
        <w:t>人醉归的情景，并品味“醉”中蕴含的情感。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①醉归的情景</w:t>
      </w:r>
      <w:r>
        <w:rPr>
          <w:rFonts w:hint="eastAsia" w:asciiTheme="minorEastAsia" w:hAnsiTheme="minorEastAsia" w:eastAsiaTheme="minorEastAsia" w:cstheme="minorEastAsia"/>
        </w:rPr>
        <w:t>：__________________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②“醉”中蕴含的情感：</w:t>
      </w:r>
      <w:r>
        <w:rPr>
          <w:rFonts w:hint="eastAsia" w:asciiTheme="minorEastAsia" w:hAnsiTheme="minorEastAsia" w:eastAsiaTheme="minorEastAsia" w:cstheme="minorEastAsia"/>
        </w:rPr>
        <w:t>__________________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14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2020独家原创试题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阅读下面这首诗，回答后面问题。</w:t>
      </w:r>
    </w:p>
    <w:p>
      <w:pPr>
        <w:ind w:firstLine="420"/>
        <w:jc w:val="center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梅花绝句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其二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</w:p>
    <w:p>
      <w:pPr>
        <w:ind w:firstLine="420"/>
        <w:jc w:val="center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陆游</w:t>
      </w:r>
    </w:p>
    <w:p>
      <w:pPr>
        <w:ind w:firstLine="420"/>
        <w:jc w:val="center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幽谷那堪更北枝，年年自分着花迟。</w:t>
      </w:r>
    </w:p>
    <w:p>
      <w:pPr>
        <w:ind w:firstLine="420"/>
        <w:jc w:val="center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高标逸韵君知否，正是层冰积雪时。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(1)这首诗第一句中的“______”“______”揭示了梅花所处的不利的生长环境。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(2)“高标逸韵君知否，正是层冰积雪时”与《赠从弟》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其二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中的“岂不罹凝寒？松柏有本性”在写法上有什么相同之处？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答：________________________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专项训练卷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四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古诗文默写、课外古诗词鉴赏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1．答案：(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)水中藻、荇交横(2)老骥伏枥  (3)树树皆秋色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山山唯落晖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晴川历历汉阳树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芳草萋萋鹦鹉洲  大漠孤烟直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长河落日圆  山随平野尽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江</w:t>
      </w:r>
      <w:r>
        <w:rPr>
          <w:rFonts w:hint="eastAsia" w:asciiTheme="minorEastAsia" w:hAnsiTheme="minorEastAsia" w:eastAsiaTheme="minorEastAsia" w:cstheme="minorEastAsia"/>
          <w:lang w:eastAsia="zh-CN"/>
        </w:rPr>
        <w:t>入</w:t>
      </w:r>
      <w:r>
        <w:rPr>
          <w:rFonts w:hint="eastAsia" w:asciiTheme="minorEastAsia" w:hAnsiTheme="minorEastAsia" w:eastAsiaTheme="minorEastAsia" w:cstheme="minorEastAsia"/>
        </w:rPr>
        <w:t>大荒流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解析：本题考查默写古诗文的能力。第(1)(2)题属直接型默写题，在平时积累的基础上作答即可。第(3)题属理解型默写题，可以根据题干提示，写</w:t>
      </w:r>
      <w:r>
        <w:rPr>
          <w:rFonts w:hint="eastAsia" w:asciiTheme="minorEastAsia" w:hAnsiTheme="minorEastAsia" w:eastAsiaTheme="minorEastAsia" w:cstheme="minorEastAsia"/>
          <w:lang w:eastAsia="zh-CN"/>
        </w:rPr>
        <w:t>出</w:t>
      </w:r>
      <w:r>
        <w:rPr>
          <w:rFonts w:hint="eastAsia" w:asciiTheme="minorEastAsia" w:hAnsiTheme="minorEastAsia" w:eastAsiaTheme="minorEastAsia" w:cstheme="minorEastAsia"/>
        </w:rPr>
        <w:t>相应的句子。注意不要写错别字，不添字，不漏字，注意“藻”“荇”“骥”“晖”“萋”等字的写法。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2．答案：(1)夕日欲颓(2)芳草萋萋鹦鹉洲(3)大漠</w:t>
      </w:r>
      <w:r>
        <w:rPr>
          <w:rFonts w:hint="eastAsia" w:asciiTheme="minorEastAsia" w:hAnsiTheme="minorEastAsia" w:eastAsiaTheme="minorEastAsia" w:cstheme="minorEastAsia"/>
          <w:lang w:eastAsia="zh-CN"/>
        </w:rPr>
        <w:t>孤烟</w:t>
      </w:r>
      <w:r>
        <w:rPr>
          <w:rFonts w:hint="eastAsia" w:asciiTheme="minorEastAsia" w:hAnsiTheme="minorEastAsia" w:eastAsiaTheme="minorEastAsia" w:cstheme="minorEastAsia"/>
        </w:rPr>
        <w:t>直(4)</w:t>
      </w:r>
      <w:r>
        <w:rPr>
          <w:rFonts w:hint="eastAsia" w:asciiTheme="minorEastAsia" w:hAnsiTheme="minorEastAsia" w:eastAsiaTheme="minorEastAsia" w:cstheme="minorEastAsia"/>
          <w:lang w:eastAsia="zh-CN"/>
        </w:rPr>
        <w:t>入</w:t>
      </w:r>
      <w:r>
        <w:rPr>
          <w:rFonts w:hint="eastAsia" w:asciiTheme="minorEastAsia" w:hAnsiTheme="minorEastAsia" w:eastAsiaTheme="minorEastAsia" w:cstheme="minorEastAsia"/>
        </w:rPr>
        <w:t>则无法家拂士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出则无敌国外患者(5)几处早莺争暖树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谁家新燕啄春泥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解析：本题考查默写古诗文的能力。第(1)</w:t>
      </w:r>
      <w:r>
        <w:rPr>
          <w:rFonts w:hint="eastAsia" w:asciiTheme="minorEastAsia" w:hAnsiTheme="minorEastAsia" w:eastAsiaTheme="minorEastAsia" w:cstheme="minorEastAsia"/>
          <w:lang w:eastAsia="zh-CN"/>
        </w:rPr>
        <w:t>—</w:t>
      </w:r>
      <w:r>
        <w:rPr>
          <w:rFonts w:hint="eastAsia" w:asciiTheme="minorEastAsia" w:hAnsiTheme="minorEastAsia" w:eastAsiaTheme="minorEastAsia" w:cstheme="minorEastAsia"/>
        </w:rPr>
        <w:t>(4)题属直接型默写题，在平时积累的基础上作答即可。第(5)题属理解型默写题，可以根据题干提示，写出相应的句子。注意不要写错别字，不添字，不漏字，注意“颓”“萋”“拂”“燕”等字的写法。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3．答案：(1)山山唯落晖(2)长河落日圆(3)馨香盈怀袖(4)壮心不已(5)岂不罹凝寒(6)妻子象禽兽(7)晓雾将歇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沉鳞竞跃(8)鸢飞戾天者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窥谷忘反(9)日暮乡关何处是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烟波江上使人愁  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</w:rPr>
        <w:t>)几处早莺争暖树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谁家新燕啄春泥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解析：本魉考查默写古诗文的能力。第(1)</w:t>
      </w:r>
      <w:r>
        <w:rPr>
          <w:rFonts w:hint="eastAsia" w:asciiTheme="minorEastAsia" w:hAnsiTheme="minorEastAsia" w:eastAsiaTheme="minorEastAsia" w:cstheme="minorEastAsia"/>
          <w:lang w:eastAsia="zh-CN"/>
        </w:rPr>
        <w:t>—</w:t>
      </w:r>
      <w:r>
        <w:rPr>
          <w:rFonts w:hint="eastAsia" w:asciiTheme="minorEastAsia" w:hAnsiTheme="minorEastAsia" w:eastAsiaTheme="minorEastAsia" w:cstheme="minorEastAsia"/>
        </w:rPr>
        <w:t>(8)题属直接型默写题，在平时积累的基础上作答即可。第(9)(10)题属理解型默写题，可以根据题干提示，写出相应的句子。注意不要写错别字，不添字，不漏字，注意“晖”“馨”“罹”“象”“竞”“鸢”“戾”等字的写法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4．答案：(1)悠然见南山(2)九万里风鹏正举(3)①几处早莺争暖树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谁家新燕啄春泥②山随平野尽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江</w:t>
      </w:r>
      <w:r>
        <w:rPr>
          <w:rFonts w:hint="eastAsia" w:asciiTheme="minorEastAsia" w:hAnsiTheme="minorEastAsia" w:eastAsiaTheme="minorEastAsia" w:cstheme="minorEastAsia"/>
          <w:lang w:eastAsia="zh-CN"/>
        </w:rPr>
        <w:t>入</w:t>
      </w:r>
      <w:r>
        <w:rPr>
          <w:rFonts w:hint="eastAsia" w:asciiTheme="minorEastAsia" w:hAnsiTheme="minorEastAsia" w:eastAsiaTheme="minorEastAsia" w:cstheme="minorEastAsia"/>
        </w:rPr>
        <w:t>大荒流③经纶世务者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窥谷忘反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：本题考查默写古诗文的能力。第(1)(2)题属直接型默写题，在平时积累的基础上作答即可。第(3)题属理解型默写题，可以根据题干提示，写出相应的句子。注意不要写错别字，不添字，不漏字，注意“燕”“反”等字的写法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5．答案：(1)归雁</w:t>
      </w:r>
      <w:r>
        <w:rPr>
          <w:rFonts w:hint="eastAsia" w:asciiTheme="minorEastAsia" w:hAnsiTheme="minorEastAsia" w:eastAsiaTheme="minorEastAsia" w:cstheme="minorEastAsia"/>
          <w:lang w:eastAsia="zh-CN"/>
        </w:rPr>
        <w:t>入</w:t>
      </w:r>
      <w:r>
        <w:rPr>
          <w:rFonts w:hint="eastAsia" w:asciiTheme="minorEastAsia" w:hAnsiTheme="minorEastAsia" w:eastAsiaTheme="minorEastAsia" w:cstheme="minorEastAsia"/>
        </w:rPr>
        <w:t>胡天(2)山山唯落晖(3)馨香盈怀袖(4)老骥伏枥(5)采菊东篱下(6)似曾相识燕归来  (7)乱花渐欲迷人眼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浅草才能没马蹄(8)感时花溅泪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恨别鸟惊心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解析：本题考查默写古诗文的能力。第(1)</w:t>
      </w:r>
      <w:r>
        <w:rPr>
          <w:rFonts w:hint="eastAsia" w:asciiTheme="minorEastAsia" w:hAnsiTheme="minorEastAsia" w:eastAsiaTheme="minorEastAsia" w:cstheme="minorEastAsia"/>
          <w:lang w:eastAsia="zh-CN"/>
        </w:rPr>
        <w:t>—</w:t>
      </w:r>
      <w:r>
        <w:rPr>
          <w:rFonts w:hint="eastAsia" w:asciiTheme="minorEastAsia" w:hAnsiTheme="minorEastAsia" w:eastAsiaTheme="minorEastAsia" w:cstheme="minorEastAsia"/>
        </w:rPr>
        <w:t>(6)题属直接型默写题，在平时积累的基础上作答即可。第(7)(8)题属理解型默写题，可以根据题干提示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写出</w:t>
      </w:r>
      <w:r>
        <w:rPr>
          <w:rFonts w:hint="eastAsia" w:asciiTheme="minorEastAsia" w:hAnsiTheme="minorEastAsia" w:eastAsiaTheme="minorEastAsia" w:cstheme="minorEastAsia"/>
          <w:lang w:eastAsia="zh-CN"/>
        </w:rPr>
        <w:t>相应</w:t>
      </w:r>
      <w:r>
        <w:rPr>
          <w:rFonts w:hint="eastAsia" w:asciiTheme="minorEastAsia" w:hAnsiTheme="minorEastAsia" w:eastAsiaTheme="minorEastAsia" w:cstheme="minorEastAsia"/>
        </w:rPr>
        <w:t>的句子。注意不要写错别字，不添字，不漏字，注意“雁”“晖”“馨”“骥”等字的写法。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6.</w:t>
      </w:r>
      <w:r>
        <w:rPr>
          <w:rFonts w:hint="eastAsia" w:asciiTheme="minorEastAsia" w:hAnsiTheme="minorEastAsia" w:eastAsiaTheme="minorEastAsia" w:cstheme="minorEastAsia"/>
          <w:lang w:eastAsia="zh-CN"/>
        </w:rPr>
        <w:t>答案：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(1)松柏有</w:t>
      </w:r>
      <w:r>
        <w:rPr>
          <w:rFonts w:hint="eastAsia" w:asciiTheme="minorEastAsia" w:hAnsiTheme="minorEastAsia" w:eastAsiaTheme="minorEastAsia" w:cstheme="minorEastAsia"/>
        </w:rPr>
        <w:t>本性(2)晴川历历汉阳树(3)采菊东篱下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悠然见南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山 (4)</w:t>
      </w:r>
      <w:r>
        <w:rPr>
          <w:rFonts w:hint="eastAsia" w:asciiTheme="minorEastAsia" w:hAnsiTheme="minorEastAsia" w:eastAsiaTheme="minorEastAsia" w:cstheme="minorEastAsia"/>
        </w:rPr>
        <w:t>居</w:t>
      </w:r>
      <w:r>
        <w:rPr>
          <w:rFonts w:hint="eastAsia" w:asciiTheme="minorEastAsia" w:hAnsiTheme="minorEastAsia" w:eastAsiaTheme="minorEastAsia" w:cstheme="minorEastAsia"/>
          <w:lang w:eastAsia="zh-CN"/>
        </w:rPr>
        <w:t>天</w:t>
      </w:r>
      <w:r>
        <w:rPr>
          <w:rFonts w:hint="eastAsia" w:asciiTheme="minorEastAsia" w:hAnsiTheme="minorEastAsia" w:eastAsiaTheme="minorEastAsia" w:cstheme="minorEastAsia"/>
        </w:rPr>
        <w:t>下之广居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立天下之正位(5)微动涟漪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惊起沙禽掠岸飞(6)</w:t>
      </w:r>
      <w:r>
        <w:rPr>
          <w:rFonts w:hint="eastAsia" w:asciiTheme="minorEastAsia" w:hAnsiTheme="minorEastAsia" w:eastAsiaTheme="minorEastAsia" w:cstheme="minorEastAsia"/>
          <w:lang w:eastAsia="zh-CN"/>
        </w:rPr>
        <w:t>几处早莺</w:t>
      </w:r>
      <w:r>
        <w:rPr>
          <w:rFonts w:hint="eastAsia" w:asciiTheme="minorEastAsia" w:hAnsiTheme="minorEastAsia" w:eastAsiaTheme="minorEastAsia" w:cstheme="minorEastAsia"/>
        </w:rPr>
        <w:t>争暖树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谁家新燕啄春泥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解析：本题考查</w:t>
      </w:r>
      <w:r>
        <w:rPr>
          <w:rFonts w:hint="eastAsia" w:asciiTheme="minorEastAsia" w:hAnsiTheme="minorEastAsia" w:eastAsiaTheme="minorEastAsia" w:cstheme="minorEastAsia"/>
        </w:rPr>
        <w:t>默写古诗文的能力。第(1)</w:t>
      </w:r>
      <w:r>
        <w:rPr>
          <w:rFonts w:hint="eastAsia" w:asciiTheme="minorEastAsia" w:hAnsiTheme="minorEastAsia" w:eastAsiaTheme="minorEastAsia" w:cstheme="minorEastAsia"/>
          <w:lang w:eastAsia="zh-CN"/>
        </w:rPr>
        <w:t>—</w:t>
      </w:r>
      <w:r>
        <w:rPr>
          <w:rFonts w:hint="eastAsia" w:asciiTheme="minorEastAsia" w:hAnsiTheme="minorEastAsia" w:eastAsiaTheme="minorEastAsia" w:cstheme="minorEastAsia"/>
        </w:rPr>
        <w:t>(4)题属直接型默写题，在平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时积累的基础上</w:t>
      </w:r>
      <w:r>
        <w:rPr>
          <w:rFonts w:hint="eastAsia" w:asciiTheme="minorEastAsia" w:hAnsiTheme="minorEastAsia" w:eastAsiaTheme="minorEastAsia" w:cstheme="minorEastAsia"/>
        </w:rPr>
        <w:t>作答即可。第(5)(6)题属理解型默写题，可以根据题干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提示，写出相应的</w:t>
      </w:r>
      <w:r>
        <w:rPr>
          <w:rFonts w:hint="eastAsia" w:asciiTheme="minorEastAsia" w:hAnsiTheme="minorEastAsia" w:eastAsiaTheme="minorEastAsia" w:cstheme="minorEastAsia"/>
        </w:rPr>
        <w:t>句子。注意不要写错别字，不添字，不漏字，注意“历”“</w:t>
      </w:r>
      <w:r>
        <w:rPr>
          <w:rFonts w:hint="eastAsia" w:asciiTheme="minorEastAsia" w:hAnsiTheme="minorEastAsia" w:eastAsiaTheme="minorEastAsia" w:cstheme="minorEastAsia"/>
          <w:lang w:eastAsia="zh-CN"/>
        </w:rPr>
        <w:t>涟”“</w:t>
      </w:r>
      <w:r>
        <w:rPr>
          <w:rFonts w:hint="eastAsia" w:asciiTheme="minorEastAsia" w:hAnsiTheme="minorEastAsia" w:eastAsiaTheme="minorEastAsia" w:cstheme="minorEastAsia"/>
        </w:rPr>
        <w:t>漪</w:t>
      </w:r>
      <w:r>
        <w:rPr>
          <w:rFonts w:hint="eastAsia" w:asciiTheme="minorEastAsia" w:hAnsiTheme="minorEastAsia" w:eastAsiaTheme="minorEastAsia" w:cstheme="minorEastAsia"/>
          <w:lang w:eastAsia="zh-CN"/>
        </w:rPr>
        <w:t>”“</w:t>
      </w:r>
      <w:r>
        <w:rPr>
          <w:rFonts w:hint="eastAsia" w:asciiTheme="minorEastAsia" w:hAnsiTheme="minorEastAsia" w:eastAsiaTheme="minorEastAsia" w:cstheme="minorEastAsia"/>
        </w:rPr>
        <w:t>燕”等字的写法。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7.</w:t>
      </w:r>
      <w:r>
        <w:rPr>
          <w:rFonts w:hint="eastAsia" w:asciiTheme="minorEastAsia" w:hAnsiTheme="minorEastAsia" w:eastAsiaTheme="minorEastAsia" w:cstheme="minorEastAsia"/>
        </w:rPr>
        <w:t>答案</w:t>
      </w:r>
      <w:r>
        <w:rPr>
          <w:rFonts w:hint="eastAsia" w:asciiTheme="minorEastAsia" w:hAnsiTheme="minorEastAsia" w:eastAsiaTheme="minorEastAsia" w:cstheme="minorEastAsia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(1)似</w:t>
      </w:r>
      <w:r>
        <w:rPr>
          <w:rFonts w:hint="eastAsia" w:asciiTheme="minorEastAsia" w:hAnsiTheme="minorEastAsia" w:eastAsiaTheme="minorEastAsia" w:cstheme="minorEastAsia"/>
        </w:rPr>
        <w:t>曾相识燕归来(2)馨香盈怀袖(3)我报路长嗟日暮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学诗谩有惊人句(4)白头搔更短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浑欲不胜簪  (5)</w:t>
      </w:r>
      <w:r>
        <w:rPr>
          <w:rFonts w:hint="eastAsia" w:asciiTheme="minorEastAsia" w:hAnsiTheme="minorEastAsia" w:eastAsiaTheme="minorEastAsia" w:cstheme="minorEastAsia"/>
          <w:lang w:eastAsia="zh-CN"/>
        </w:rPr>
        <w:t>入</w:t>
      </w:r>
      <w:r>
        <w:rPr>
          <w:rFonts w:hint="eastAsia" w:asciiTheme="minorEastAsia" w:hAnsiTheme="minorEastAsia" w:eastAsiaTheme="minorEastAsia" w:cstheme="minorEastAsia"/>
        </w:rPr>
        <w:t>则无法家拂士  出则无敌国外患者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解析：本题考查默写古诗文的能力。第(1)(2)题属直接型默写题，在平时积累的基础上作答即可。第(3)</w:t>
      </w:r>
      <w:r>
        <w:rPr>
          <w:rFonts w:hint="eastAsia" w:asciiTheme="minorEastAsia" w:hAnsiTheme="minorEastAsia" w:eastAsiaTheme="minorEastAsia" w:cstheme="minorEastAsia"/>
          <w:lang w:eastAsia="zh-CN"/>
        </w:rPr>
        <w:t>—</w:t>
      </w:r>
      <w:r>
        <w:rPr>
          <w:rFonts w:hint="eastAsia" w:asciiTheme="minorEastAsia" w:hAnsiTheme="minorEastAsia" w:eastAsiaTheme="minorEastAsia" w:cstheme="minorEastAsia"/>
        </w:rPr>
        <w:t>(5)题属理解型默写题，可以根据题干提示，写出相应的句子。注意不要写错别字，不添字，不漏字，注意“燕”“馨”“嗟”“谩”“簪”等字的写法。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8．答案：(1)烈士暮年(2)立天下之正位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行天下之大道(3)征蓬出汉塞归雁入胡天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星河欲转千帆舞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解析：本题考查默写古诗文的能力。答题时，注意不要写错别字，不添字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不漏字，注意“烈”“蓬”“雁”等字的写法。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9．答案：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示例1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一样。《牧童词》“芦管卧吹莎草绿”中的牧童卧吹芦管，自得其乐；《牧童》“牛得自由骑，春见细雨飞”中的牧童自由自在，骑牛闲游。两首诗都表达了诗人对悠然自得、闲适自由生活的向往。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示例2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不一样。《牧童词》中牧童“乱插蓬蒿”“不怕猛虎”表现了牧童的可爱顽皮、率性天真。诗人描写这种可贵的童稚之心，表达了对生命本真状态的渴慕。《牧童》中“自由骑”“唱歌去”“抚掌归”写出牧童的悠闲自在、怡然自得，表现了诗人对远离俗世纷争生活的向往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解析：答题时，可以根据题干提示，从牧童形象</w:t>
      </w:r>
      <w:r>
        <w:rPr>
          <w:rFonts w:hint="eastAsia" w:asciiTheme="minorEastAsia" w:hAnsiTheme="minorEastAsia" w:eastAsiaTheme="minorEastAsia" w:cstheme="minorEastAsia"/>
          <w:lang w:eastAsia="zh-CN"/>
        </w:rPr>
        <w:t>入</w:t>
      </w:r>
      <w:r>
        <w:rPr>
          <w:rFonts w:hint="eastAsia" w:asciiTheme="minorEastAsia" w:hAnsiTheme="minorEastAsia" w:eastAsiaTheme="minorEastAsia" w:cstheme="minorEastAsia"/>
        </w:rPr>
        <w:t>手</w:t>
      </w:r>
      <w:r>
        <w:rPr>
          <w:rFonts w:hint="eastAsia" w:asciiTheme="minorEastAsia" w:hAnsiTheme="minorEastAsia" w:eastAsia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比较分析时，先要理解两首诗的内容。如，这两首诗，都展现了牧童的生活。两首诗都写了牧童早出晚归的放牧生活，“芦管卧吹莎草绿”“牛得自由骑”“日出唱歌去”“月明抚掌归”都写出了牧童自由、悠闲的生活，从这一点看两首诗都表达了诗人对自由闲适生活的向往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10．答案：(1)新雨后溪水湍急，混浊如泥，天上阴云向西奔涌。“楚客”孤独一人，渐行渐远，在山林小径中留下一个模糊的背影。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(2)用声音、远景镜头、从后面拍摄的方法营造出悲凉氛围，表现出楚客思乡不得归的落寞、悲苦的心境。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解析：本题在形式上较为新颖，但考查的内容还是常考点。(1)要在读懂诗的大意的基础上，抓住诗中的主要意象“长溪”“新雨”“野水</w:t>
      </w:r>
      <w:r>
        <w:rPr>
          <w:rFonts w:hint="eastAsia" w:asciiTheme="minorEastAsia" w:hAnsiTheme="minorEastAsia" w:eastAsiaTheme="minorEastAsia" w:cstheme="minorEastAsia"/>
          <w:lang w:eastAsia="zh-CN"/>
        </w:rPr>
        <w:t>”“</w:t>
      </w:r>
      <w:r>
        <w:rPr>
          <w:rFonts w:hint="eastAsia" w:asciiTheme="minorEastAsia" w:hAnsiTheme="minorEastAsia" w:eastAsiaTheme="minorEastAsia" w:cstheme="minorEastAsia"/>
        </w:rPr>
        <w:t>阴云”</w:t>
      </w:r>
      <w:r>
        <w:rPr>
          <w:rFonts w:hint="eastAsia" w:asciiTheme="minorEastAsia" w:hAnsiTheme="minorEastAsia" w:eastAsiaTheme="minorEastAsia" w:cstheme="minorEastAsia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</w:rPr>
        <w:t>楚客”等以及“行渐远”一词，运用联想、想象的手法，用形象的语言进行描述。(2)可以扣住题干中给出的关键信息“远景”“水流声、</w:t>
      </w:r>
      <w:r>
        <w:rPr>
          <w:rFonts w:hint="eastAsia" w:asciiTheme="minorEastAsia" w:hAnsiTheme="minorEastAsia" w:eastAsiaTheme="minorEastAsia" w:cstheme="minorEastAsia"/>
          <w:lang w:eastAsia="zh-CN"/>
        </w:rPr>
        <w:t>鹧鸪</w:t>
      </w:r>
      <w:r>
        <w:rPr>
          <w:rFonts w:hint="eastAsia" w:asciiTheme="minorEastAsia" w:hAnsiTheme="minorEastAsia" w:eastAsiaTheme="minorEastAsia" w:cstheme="minorEastAsia"/>
        </w:rPr>
        <w:t>声”以及“从人物后面拍摄”的方法，抓住关键的意象，分析所表达的思想感情。这首诗中能够帮助我们理解诗人思想感情的关键意象为“楚客”“鹧鸪”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“客”表明诗人身在异乡，远离故乡；“鹧鸪”的叫声悲婉凄切，诗文中常用以表达离别的伤感惆怅或是对故乡的思念。据此作答即可。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11．答案：(1)D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(2)记叙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议论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抒情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 xml:space="preserve">  对国家沦陷的悲痛和漂泊四方的寂寞。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解析：(1)“古今多少事，渔唱起三更”进一步表达了词人寂寞悲凉的心情。渔夫在半夜</w:t>
      </w:r>
      <w:r>
        <w:rPr>
          <w:rFonts w:hint="eastAsia" w:asciiTheme="minorEastAsia" w:hAnsiTheme="minorEastAsia" w:cstheme="minorEastAsia"/>
          <w:lang w:eastAsia="zh-CN"/>
        </w:rPr>
        <w:t>三</w:t>
      </w:r>
      <w:r>
        <w:rPr>
          <w:rFonts w:hint="eastAsia" w:asciiTheme="minorEastAsia" w:hAnsiTheme="minorEastAsia" w:eastAsiaTheme="minorEastAsia" w:cstheme="minorEastAsia"/>
        </w:rPr>
        <w:t>更低声歌唱，这是低沉的感叹，有着无能为力之感。这里没有“旷达”之情。(2)本题考查分析表达方式、把握诗人情感的能力。词的上片同想往昔，白天和朋友们在午桥畅饮，晚上围坐在杏树</w:t>
      </w:r>
      <w:r>
        <w:rPr>
          <w:rFonts w:hint="eastAsia" w:asciiTheme="minorEastAsia" w:hAnsiTheme="minorEastAsia" w:cstheme="minorEastAsia"/>
          <w:lang w:eastAsia="zh-CN"/>
        </w:rPr>
        <w:t>底</w:t>
      </w:r>
      <w:r>
        <w:rPr>
          <w:rFonts w:hint="eastAsia" w:asciiTheme="minorEastAsia" w:hAnsiTheme="minorEastAsia" w:eastAsiaTheme="minorEastAsia" w:cstheme="minorEastAsia"/>
        </w:rPr>
        <w:t>下尽情地吹着悠扬的笛子，一直玩到天明，竟然不知道碧空的月光随着流水静悄悄地消失了。这里运用了记叙的表达方式。词的下片中“二十余年如一梦，此身虽在堪惊”两句一下子说到当前，包含了国事沧桑、知交零落之感，这是在议论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抒情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。联系写作背景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北宋灭亡，陈与义流离逃难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，结合“二十余年如一梦，此身虽在堪惊”“古今多少事，渔唱起三更”可知，作者在词中表达了悲痛、寂寞的情感。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12.答案：(1)词人穿着草鞋，拄着竹杖，出游遇雨，却一点也不惊慌，悠</w:t>
      </w:r>
      <w:r>
        <w:rPr>
          <w:rFonts w:hint="eastAsia" w:asciiTheme="minorEastAsia" w:hAnsiTheme="minorEastAsia" w:eastAsiaTheme="minorEastAsia" w:cstheme="minorEastAsia"/>
          <w:lang w:eastAsia="zh-CN"/>
        </w:rPr>
        <w:t>闲地</w:t>
      </w:r>
      <w:r>
        <w:rPr>
          <w:rFonts w:hint="eastAsia" w:asciiTheme="minorEastAsia" w:hAnsiTheme="minorEastAsia" w:eastAsiaTheme="minorEastAsia" w:cstheme="minorEastAsia"/>
        </w:rPr>
        <w:t>漫步在风雨中，把那“穿林打叶”的风雨声当作音乐，一边吟咏长啸</w:t>
      </w:r>
      <w:r>
        <w:rPr>
          <w:rFonts w:hint="eastAsia" w:asciiTheme="minorEastAsia" w:hAnsiTheme="minorEastAsia" w:eastAsiaTheme="minorEastAsia" w:cstheme="minorEastAsia"/>
          <w:lang w:eastAsia="zh-CN"/>
        </w:rPr>
        <w:t>，一边思</w:t>
      </w:r>
      <w:r>
        <w:rPr>
          <w:rFonts w:hint="eastAsia" w:asciiTheme="minorEastAsia" w:hAnsiTheme="minorEastAsia" w:eastAsiaTheme="minorEastAsia" w:cstheme="minorEastAsia"/>
        </w:rPr>
        <w:t>索人生。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只要能结合上阕内容描述，语言通畅即可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(2)表现了词人乐观旷达的生活态度。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答到“乐观</w:t>
      </w:r>
      <w:r>
        <w:rPr>
          <w:rFonts w:hint="eastAsia" w:asciiTheme="minorEastAsia" w:hAnsiTheme="minorEastAsia" w:eastAsiaTheme="minorEastAsia" w:cstheme="minorEastAsia"/>
          <w:lang w:eastAsia="zh-CN"/>
        </w:rPr>
        <w:t>”“旷达</w:t>
      </w:r>
      <w:r>
        <w:rPr>
          <w:rFonts w:hint="eastAsia" w:asciiTheme="minorEastAsia" w:hAnsiTheme="minorEastAsia" w:eastAsiaTheme="minorEastAsia" w:cstheme="minorEastAsia"/>
        </w:rPr>
        <w:t>”“</w:t>
      </w:r>
      <w:r>
        <w:rPr>
          <w:rFonts w:hint="eastAsia" w:asciiTheme="minorEastAsia" w:hAnsiTheme="minorEastAsia" w:eastAsiaTheme="minorEastAsia" w:cstheme="minorEastAsia"/>
          <w:lang w:eastAsia="zh-CN"/>
        </w:rPr>
        <w:t>豁达</w:t>
      </w:r>
      <w:r>
        <w:rPr>
          <w:rFonts w:hint="eastAsia" w:asciiTheme="minorEastAsia" w:hAnsiTheme="minorEastAsia" w:eastAsiaTheme="minorEastAsia" w:cstheme="minorEastAsia"/>
        </w:rPr>
        <w:t>”</w:t>
      </w:r>
      <w:r>
        <w:rPr>
          <w:rFonts w:hint="eastAsia" w:asciiTheme="minorEastAsia" w:hAnsiTheme="minorEastAsia" w:eastAsiaTheme="minorEastAsia" w:cstheme="minorEastAsia"/>
          <w:lang w:eastAsia="zh-CN"/>
        </w:rPr>
        <w:t>等相</w:t>
      </w:r>
      <w:r>
        <w:rPr>
          <w:rFonts w:hint="eastAsia" w:asciiTheme="minorEastAsia" w:hAnsiTheme="minorEastAsia" w:eastAsiaTheme="minorEastAsia" w:cstheme="minorEastAsia"/>
        </w:rPr>
        <w:t>关词语均可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解析：(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)本题考查描绘诗歌画面的能力。可以运用修辞，</w:t>
      </w:r>
      <w:r>
        <w:rPr>
          <w:rFonts w:hint="eastAsia" w:asciiTheme="minorEastAsia" w:hAnsiTheme="minorEastAsia" w:eastAsiaTheme="minorEastAsia" w:cstheme="minorEastAsia"/>
          <w:lang w:eastAsia="zh-CN"/>
        </w:rPr>
        <w:t>如</w:t>
      </w:r>
      <w:r>
        <w:rPr>
          <w:rFonts w:hint="eastAsia" w:asciiTheme="minorEastAsia" w:hAnsiTheme="minorEastAsia" w:eastAsiaTheme="minorEastAsia" w:cstheme="minorEastAsia"/>
        </w:rPr>
        <w:t>比喻、</w:t>
      </w:r>
      <w:r>
        <w:rPr>
          <w:rFonts w:hint="eastAsia" w:asciiTheme="minorEastAsia" w:hAnsiTheme="minorEastAsia" w:eastAsiaTheme="minorEastAsia" w:cstheme="minorEastAsia"/>
          <w:lang w:eastAsia="zh-CN"/>
        </w:rPr>
        <w:t>拟人</w:t>
      </w:r>
      <w:r>
        <w:rPr>
          <w:rFonts w:hint="eastAsia" w:asciiTheme="minorEastAsia" w:hAnsiTheme="minorEastAsia" w:eastAsiaTheme="minorEastAsia" w:cstheme="minorEastAsia"/>
        </w:rPr>
        <w:t>等，使语言更形象、生动；也可以发挥联想与想象，把</w:t>
      </w:r>
      <w:r>
        <w:rPr>
          <w:rFonts w:hint="eastAsia" w:asciiTheme="minorEastAsia" w:hAnsiTheme="minorEastAsia" w:eastAsiaTheme="minorEastAsia" w:cstheme="minorEastAsia"/>
          <w:lang w:eastAsia="zh-CN"/>
        </w:rPr>
        <w:t>诗歌因为追求简练而</w:t>
      </w:r>
      <w:r>
        <w:rPr>
          <w:rFonts w:hint="eastAsia" w:asciiTheme="minorEastAsia" w:hAnsiTheme="minorEastAsia" w:eastAsiaTheme="minorEastAsia" w:cstheme="minorEastAsia"/>
        </w:rPr>
        <w:t>省略的内容补充出来。上阕的意象有：雨、竹林、竹杖、</w:t>
      </w:r>
      <w:r>
        <w:rPr>
          <w:rFonts w:hint="eastAsia" w:asciiTheme="minorEastAsia" w:hAnsiTheme="minorEastAsia" w:eastAsiaTheme="minorEastAsia" w:cstheme="minorEastAsia"/>
          <w:lang w:eastAsia="zh-CN"/>
        </w:rPr>
        <w:t>芒鞋、蓑衣等，发挥</w:t>
      </w:r>
      <w:r>
        <w:rPr>
          <w:rFonts w:hint="eastAsia" w:asciiTheme="minorEastAsia" w:hAnsiTheme="minorEastAsia" w:eastAsiaTheme="minorEastAsia" w:cstheme="minorEastAsia"/>
        </w:rPr>
        <w:t>联想和想象，连词成句即可。(2)本题考查把握作者</w:t>
      </w:r>
      <w:r>
        <w:rPr>
          <w:rFonts w:hint="eastAsia" w:asciiTheme="minorEastAsia" w:hAnsiTheme="minorEastAsia" w:eastAsiaTheme="minorEastAsia" w:cstheme="minorEastAsia"/>
          <w:lang w:eastAsia="zh-CN"/>
        </w:rPr>
        <w:t>生活态度的能力。答</w:t>
      </w:r>
      <w:r>
        <w:rPr>
          <w:rFonts w:hint="eastAsia" w:asciiTheme="minorEastAsia" w:hAnsiTheme="minorEastAsia" w:eastAsiaTheme="minorEastAsia" w:cstheme="minorEastAsia"/>
        </w:rPr>
        <w:t>题时，可以在</w:t>
      </w:r>
      <w:r>
        <w:rPr>
          <w:rFonts w:hint="eastAsia" w:asciiTheme="minorEastAsia" w:hAnsiTheme="minorEastAsia" w:cstheme="minorEastAsia"/>
          <w:lang w:eastAsia="zh-CN"/>
        </w:rPr>
        <w:t>整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</w:rPr>
        <w:t>体感知诗歌内容的基础上，结合写作</w:t>
      </w:r>
      <w:r>
        <w:rPr>
          <w:rFonts w:hint="eastAsia" w:asciiTheme="minorEastAsia" w:hAnsiTheme="minorEastAsia" w:eastAsiaTheme="minorEastAsia" w:cstheme="minorEastAsia"/>
          <w:lang w:eastAsia="zh-CN"/>
        </w:rPr>
        <w:t>背景，抓住关键句进</w:t>
      </w:r>
      <w:r>
        <w:rPr>
          <w:rFonts w:hint="eastAsia" w:asciiTheme="minorEastAsia" w:hAnsiTheme="minorEastAsia" w:eastAsiaTheme="minorEastAsia" w:cstheme="minorEastAsia"/>
        </w:rPr>
        <w:t>行分析。</w:t>
      </w:r>
      <w:r>
        <w:rPr>
          <w:rFonts w:hint="eastAsia" w:asciiTheme="minorEastAsia" w:hAnsiTheme="minorEastAsia" w:eastAsiaTheme="minorEastAsia" w:cstheme="minorEastAsia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</w:rPr>
        <w:t>一蓑烟雨任平生”的表层意思是：披一身</w:t>
      </w:r>
      <w:r>
        <w:rPr>
          <w:rFonts w:hint="eastAsia" w:asciiTheme="minorEastAsia" w:hAnsiTheme="minorEastAsia" w:eastAsiaTheme="minorEastAsia" w:cstheme="minorEastAsia"/>
          <w:lang w:eastAsia="zh-CN"/>
        </w:rPr>
        <w:t>蓑衣任凭风吹雨打，照</w:t>
      </w:r>
      <w:r>
        <w:rPr>
          <w:rFonts w:hint="eastAsia" w:asciiTheme="minorEastAsia" w:hAnsiTheme="minorEastAsia" w:eastAsiaTheme="minorEastAsia" w:cstheme="minorEastAsia"/>
        </w:rPr>
        <w:t>样过我的一生。作者借此表达自己面对人生风雨，不害</w:t>
      </w:r>
      <w:r>
        <w:rPr>
          <w:rFonts w:hint="eastAsia" w:asciiTheme="minorEastAsia" w:hAnsiTheme="minorEastAsia" w:eastAsiaTheme="minorEastAsia" w:cstheme="minorEastAsia"/>
          <w:lang w:eastAsia="zh-CN"/>
        </w:rPr>
        <w:t>怕</w:t>
      </w:r>
      <w:r>
        <w:rPr>
          <w:rFonts w:hint="eastAsia" w:asciiTheme="minorEastAsia" w:hAnsiTheme="minorEastAsia" w:eastAsiaTheme="minorEastAsia" w:cstheme="minorEastAsia"/>
        </w:rPr>
        <w:t>、</w:t>
      </w:r>
      <w:r>
        <w:rPr>
          <w:rFonts w:hint="eastAsia" w:asciiTheme="minorEastAsia" w:hAnsiTheme="minorEastAsia" w:eastAsiaTheme="minorEastAsia" w:cstheme="minorEastAsia"/>
          <w:lang w:eastAsia="zh-CN"/>
        </w:rPr>
        <w:t>不逃避、泰然</w:t>
      </w:r>
      <w:r>
        <w:rPr>
          <w:rFonts w:hint="eastAsia" w:asciiTheme="minorEastAsia" w:hAnsiTheme="minorEastAsia" w:eastAsiaTheme="minorEastAsia" w:cstheme="minorEastAsia"/>
        </w:rPr>
        <w:t>处之、潇洒从容的态度。“也无风雨也无晴”的字面意思是：对我来说，既无所谓风雨，也无所谓天晴。作者借此表达自己宠辱皆忘、超然物外、顺境逆境都坦然面对的人生态度。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13．答案：(1)“羞”意思是羞怯，用了拟人手法，生动形象地写出了一群老人簪着花走在街市上的情景，表现出了诗人超俗豁达、狂放不羁的襟怀。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(2)①赏花饮酒，沉醉归来，引得路人哄笑。十里长街，珠帘上卷，百姓们争看这位放荡不羁、走起路来东倒西歪的太守。②表现了诗人对生活的乐观态度和倔强、洒脱的情怀。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：(1)本题考查品析诗歌炼字的能力。答题时一定要着眼于全诗，了解其内容，通过分析具体句子，把握“羞”的含义。注意赏析时要落脚到诗歌所表达的情趣上来。(2)①本题考查描绘诗歌画面的能力。描述画面不是简单翻译诗句，而要紧扣“扶路”“笑”“半上钩”，展开合理的联想和想象。②本题考查把握诗人情感的能力。答题时，结合诗歌内容，抓住诗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歌后两句，分析“醉”表现出的诗人对坐活的乐观态度和倔强、洒脱的情怀。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14．答案：(1)幽谷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北枝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(2)都采用自问自答的形式，揭示、赞美所描写的对象的高贵品质。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：(1)本题考查理解诗歌内容的能力。答题时，紧扣题干中的“梅花所处的不利的生长环境”，抓住“幽谷那堪更北枝”提取关键词即可。(2)本题考查分析诗歌写法的能力。答题时，在理解诗意的基础上，找出二者在写法上的相同点。“岂不罹凝寒？松柏有本性”，诗人由外而内，由表层到深层，从“亭亭”“端正”的外貌透视到松树的本性，以此表明松树之所以不畏狂风严寒，是因为有坚贞不屈的高风亮节。“高标逸韵君知否，正是层冰积雪时”，诗人用自问自答的方式把梅花的“高标逸韵”和“层冰积雪”联系在一起，以“层冰积雪”来烘托梅花的“高标逸韵”，进一步突出了梅花不畏严寒、傲对霜雪的气节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3" name="图片 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4" name="WordPictureWatermark57430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57430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2" name="图片 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EF0191"/>
    <w:rsid w:val="057F12AC"/>
    <w:rsid w:val="0606267A"/>
    <w:rsid w:val="065E2513"/>
    <w:rsid w:val="08A33361"/>
    <w:rsid w:val="08AE3587"/>
    <w:rsid w:val="09A34FB4"/>
    <w:rsid w:val="09E055BD"/>
    <w:rsid w:val="09FC3F04"/>
    <w:rsid w:val="0E8B0058"/>
    <w:rsid w:val="0FAB0F26"/>
    <w:rsid w:val="10B623C0"/>
    <w:rsid w:val="12002D1E"/>
    <w:rsid w:val="141961F9"/>
    <w:rsid w:val="156610EF"/>
    <w:rsid w:val="15B445FC"/>
    <w:rsid w:val="194E59E2"/>
    <w:rsid w:val="19525007"/>
    <w:rsid w:val="19CC6B14"/>
    <w:rsid w:val="1BBE3B48"/>
    <w:rsid w:val="1CBC0B02"/>
    <w:rsid w:val="1DD66F2E"/>
    <w:rsid w:val="1F152192"/>
    <w:rsid w:val="20F91D9A"/>
    <w:rsid w:val="2105757C"/>
    <w:rsid w:val="2482266F"/>
    <w:rsid w:val="27122773"/>
    <w:rsid w:val="27CC6CBA"/>
    <w:rsid w:val="2A583679"/>
    <w:rsid w:val="2CE65593"/>
    <w:rsid w:val="2DA25EA4"/>
    <w:rsid w:val="2F586D18"/>
    <w:rsid w:val="307F2FC6"/>
    <w:rsid w:val="31DA7E4A"/>
    <w:rsid w:val="320334AB"/>
    <w:rsid w:val="33144A79"/>
    <w:rsid w:val="33EE2EA2"/>
    <w:rsid w:val="341C3762"/>
    <w:rsid w:val="34952538"/>
    <w:rsid w:val="353C2309"/>
    <w:rsid w:val="35BE158F"/>
    <w:rsid w:val="36C74451"/>
    <w:rsid w:val="39CB4736"/>
    <w:rsid w:val="3CC27D3B"/>
    <w:rsid w:val="3D4F1C1E"/>
    <w:rsid w:val="40B377A9"/>
    <w:rsid w:val="40DE152A"/>
    <w:rsid w:val="40ED5F60"/>
    <w:rsid w:val="4339578F"/>
    <w:rsid w:val="446565D5"/>
    <w:rsid w:val="455F1937"/>
    <w:rsid w:val="458F603D"/>
    <w:rsid w:val="4A1F18AE"/>
    <w:rsid w:val="4B372557"/>
    <w:rsid w:val="4B603123"/>
    <w:rsid w:val="4BD17DC4"/>
    <w:rsid w:val="4D743E8C"/>
    <w:rsid w:val="4DBC5B0D"/>
    <w:rsid w:val="4EC02B35"/>
    <w:rsid w:val="50060949"/>
    <w:rsid w:val="51C716F4"/>
    <w:rsid w:val="52175089"/>
    <w:rsid w:val="550D2327"/>
    <w:rsid w:val="559105A7"/>
    <w:rsid w:val="57C34CDB"/>
    <w:rsid w:val="57CC644B"/>
    <w:rsid w:val="592B7114"/>
    <w:rsid w:val="5BFF67C0"/>
    <w:rsid w:val="5D1C7AA6"/>
    <w:rsid w:val="5EC42E0E"/>
    <w:rsid w:val="5FC52863"/>
    <w:rsid w:val="608F24AD"/>
    <w:rsid w:val="61A9047B"/>
    <w:rsid w:val="63606B23"/>
    <w:rsid w:val="65715C78"/>
    <w:rsid w:val="65E22B03"/>
    <w:rsid w:val="6658718B"/>
    <w:rsid w:val="67992732"/>
    <w:rsid w:val="67E27501"/>
    <w:rsid w:val="69EB4AF3"/>
    <w:rsid w:val="6A8F4CC3"/>
    <w:rsid w:val="6A9D0A09"/>
    <w:rsid w:val="707A2360"/>
    <w:rsid w:val="730E5995"/>
    <w:rsid w:val="76DC54A5"/>
    <w:rsid w:val="77054B34"/>
    <w:rsid w:val="78355AAE"/>
    <w:rsid w:val="79102392"/>
    <w:rsid w:val="79E61361"/>
    <w:rsid w:val="7ADC44E8"/>
    <w:rsid w:val="7C172C07"/>
    <w:rsid w:val="7E8B42E8"/>
    <w:rsid w:val="7F9E7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2020-09-18T01:43:00Z</dcterms:created>
  <dc:creator>Administrator</dc:creator>
  <cp:lastModifiedBy>安之若素</cp:lastModifiedBy>
  <dcterms:modified xsi:type="dcterms:W3CDTF">2020-09-26T01:38:10Z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